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AF" w:rsidRDefault="004C3F7E">
      <w:pPr>
        <w:pStyle w:val="Standard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4529520</wp:posOffset>
            </wp:positionH>
            <wp:positionV relativeFrom="paragraph">
              <wp:posOffset>15840</wp:posOffset>
            </wp:positionV>
            <wp:extent cx="1218600" cy="456480"/>
            <wp:effectExtent l="0" t="0" r="600" b="72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600" cy="45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br/>
      </w:r>
      <w:r>
        <w:br/>
        <w:t xml:space="preserve">        </w:t>
      </w:r>
      <w:r>
        <w:rPr>
          <w:rFonts w:ascii="Arial" w:hAnsi="Arial"/>
          <w:sz w:val="28"/>
          <w:szCs w:val="28"/>
        </w:rPr>
        <w:t xml:space="preserve">ORGANIZACE PRO POMOC UPRCHLÍKŮM </w:t>
      </w: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br/>
      </w:r>
      <w:bookmarkStart w:id="0" w:name="result_box6"/>
      <w:bookmarkEnd w:id="0"/>
      <w:r>
        <w:rPr>
          <w:rFonts w:ascii="Arial" w:hAnsi="Arial"/>
          <w:sz w:val="22"/>
          <w:szCs w:val="22"/>
          <w:lang w:val="uk-UA"/>
        </w:rPr>
        <w:t xml:space="preserve">пропонує проект  </w:t>
      </w:r>
      <w:r>
        <w:rPr>
          <w:rFonts w:ascii="Arial" w:hAnsi="Arial"/>
          <w:sz w:val="22"/>
          <w:szCs w:val="22"/>
          <w:lang w:val="ru-RU"/>
        </w:rPr>
        <w:t>п</w:t>
      </w:r>
      <w:r>
        <w:rPr>
          <w:rFonts w:ascii="Arial" w:hAnsi="Arial"/>
          <w:sz w:val="22"/>
          <w:szCs w:val="22"/>
          <w:lang w:val="uk-UA"/>
        </w:rPr>
        <w:t>ід назвою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sz w:val="28"/>
          <w:szCs w:val="28"/>
        </w:rPr>
        <w:br/>
      </w:r>
      <w:bookmarkStart w:id="1" w:name="result_box"/>
      <w:bookmarkEnd w:id="1"/>
      <w:r>
        <w:rPr>
          <w:rFonts w:ascii="Arial" w:hAnsi="Arial"/>
          <w:b/>
          <w:bCs/>
          <w:sz w:val="32"/>
          <w:szCs w:val="32"/>
          <w:lang w:val="uk-UA"/>
        </w:rPr>
        <w:t>Сприяння інтеграції мігрантів на ринк</w:t>
      </w:r>
      <w:r>
        <w:rPr>
          <w:rFonts w:ascii="Arial" w:hAnsi="Arial"/>
          <w:b/>
          <w:bCs/>
          <w:sz w:val="32"/>
          <w:szCs w:val="32"/>
          <w:lang w:val="ru-RU"/>
        </w:rPr>
        <w:t>у</w:t>
      </w:r>
      <w:r>
        <w:rPr>
          <w:rFonts w:ascii="Arial" w:hAnsi="Arial"/>
          <w:b/>
          <w:bCs/>
          <w:sz w:val="32"/>
          <w:szCs w:val="32"/>
          <w:lang w:val="uk-UA"/>
        </w:rPr>
        <w:t xml:space="preserve"> праці</w:t>
      </w:r>
      <w:r>
        <w:rPr>
          <w:rFonts w:ascii="Arial" w:hAnsi="Arial"/>
          <w:b/>
          <w:bCs/>
          <w:sz w:val="32"/>
          <w:szCs w:val="32"/>
          <w:lang w:val="uk-UA"/>
        </w:rPr>
        <w:br/>
      </w:r>
      <w:r>
        <w:rPr>
          <w:rFonts w:ascii="Arial" w:hAnsi="Arial"/>
          <w:b/>
          <w:bCs/>
          <w:sz w:val="32"/>
          <w:szCs w:val="32"/>
          <w:lang w:val="ru-RU"/>
        </w:rPr>
        <w:t>та</w:t>
      </w:r>
      <w:r>
        <w:rPr>
          <w:rFonts w:ascii="Arial" w:hAnsi="Arial"/>
          <w:b/>
          <w:bCs/>
          <w:sz w:val="32"/>
          <w:szCs w:val="32"/>
          <w:lang w:val="uk-UA"/>
        </w:rPr>
        <w:t xml:space="preserve"> в суспільстві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br/>
      </w:r>
    </w:p>
    <w:p w:rsidR="00853FAF" w:rsidRDefault="004C3F7E">
      <w:pPr>
        <w:pStyle w:val="Standard"/>
      </w:pPr>
      <w:r>
        <w:rPr>
          <w:rFonts w:ascii="Arial" w:hAnsi="Arial"/>
          <w:b/>
          <w:bCs/>
          <w:sz w:val="22"/>
          <w:szCs w:val="22"/>
          <w:lang w:val="uk-UA"/>
        </w:rPr>
        <w:t>Цільова група: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br/>
      </w:r>
      <w:bookmarkStart w:id="2" w:name="result_box1"/>
      <w:bookmarkEnd w:id="2"/>
      <w:r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sz w:val="22"/>
          <w:szCs w:val="22"/>
          <w:lang w:val="uk-UA"/>
        </w:rPr>
        <w:t xml:space="preserve">- іноземці з постійним проживанням, </w:t>
      </w:r>
      <w:bookmarkStart w:id="3" w:name="result_box2"/>
      <w:bookmarkEnd w:id="3"/>
      <w:r>
        <w:rPr>
          <w:rFonts w:ascii="Arial" w:hAnsi="Arial"/>
          <w:sz w:val="22"/>
          <w:szCs w:val="22"/>
          <w:lang w:val="uk-UA"/>
        </w:rPr>
        <w:t xml:space="preserve">іноземці з  правом довгострокового проживання в Чеській республіці, </w:t>
      </w:r>
      <w:bookmarkStart w:id="4" w:name="result_box3"/>
      <w:bookmarkEnd w:id="4"/>
      <w:r>
        <w:rPr>
          <w:rFonts w:ascii="Arial" w:hAnsi="Arial"/>
          <w:sz w:val="22"/>
          <w:szCs w:val="22"/>
          <w:lang w:val="uk-UA"/>
        </w:rPr>
        <w:t xml:space="preserve">члени сімей громадян ЄС, біженці, </w:t>
      </w:r>
      <w:bookmarkStart w:id="5" w:name="result_box4"/>
      <w:bookmarkEnd w:id="5"/>
      <w:r>
        <w:rPr>
          <w:rFonts w:ascii="Arial" w:hAnsi="Arial"/>
          <w:sz w:val="22"/>
          <w:szCs w:val="22"/>
          <w:lang w:val="uk-UA"/>
        </w:rPr>
        <w:t xml:space="preserve">особи з додатковим </w:t>
      </w:r>
      <w:bookmarkStart w:id="6" w:name="result_box5"/>
      <w:bookmarkEnd w:id="6"/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міжнародни</w:t>
      </w:r>
      <w:proofErr w:type="spellEnd"/>
      <w:r>
        <w:rPr>
          <w:rFonts w:ascii="Arial" w:hAnsi="Arial"/>
          <w:sz w:val="22"/>
          <w:szCs w:val="22"/>
          <w:lang w:val="uk-UA"/>
        </w:rPr>
        <w:t>м</w:t>
      </w:r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захистом</w:t>
      </w:r>
      <w:proofErr w:type="spellEnd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  <w:t xml:space="preserve">-  </w:t>
      </w:r>
      <w:r>
        <w:rPr>
          <w:rFonts w:ascii="Arial" w:hAnsi="Arial"/>
          <w:sz w:val="22"/>
          <w:szCs w:val="22"/>
          <w:lang w:val="ru-RU"/>
        </w:rPr>
        <w:t xml:space="preserve">умовою </w:t>
      </w:r>
      <w:r>
        <w:rPr>
          <w:rFonts w:ascii="Arial" w:hAnsi="Arial"/>
          <w:sz w:val="22"/>
          <w:szCs w:val="22"/>
          <w:lang w:val="uk-UA"/>
        </w:rPr>
        <w:t xml:space="preserve">є проживання на території Плзеньского </w:t>
      </w:r>
      <w:proofErr w:type="spellStart"/>
      <w:r w:rsidR="00F739D2" w:rsidRPr="00F739D2">
        <w:rPr>
          <w:rFonts w:ascii="Arial" w:hAnsi="Arial"/>
          <w:bCs/>
          <w:sz w:val="22"/>
          <w:szCs w:val="22"/>
        </w:rPr>
        <w:t>Мораво-Сілезького</w:t>
      </w:r>
      <w:proofErr w:type="spellEnd"/>
      <w:r w:rsidR="00F739D2" w:rsidRPr="00F739D2">
        <w:rPr>
          <w:rFonts w:ascii="Arial" w:hAnsi="Arial"/>
          <w:b/>
          <w:bCs/>
          <w:sz w:val="19"/>
          <w:szCs w:val="19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краю</w:t>
      </w:r>
      <w:r>
        <w:rPr>
          <w:rFonts w:ascii="Arial" w:hAnsi="Arial"/>
          <w:sz w:val="22"/>
          <w:szCs w:val="22"/>
          <w:lang w:val="ru-RU"/>
        </w:rPr>
        <w:br/>
      </w:r>
      <w:r>
        <w:rPr>
          <w:rFonts w:ascii="Arial" w:hAnsi="Arial"/>
          <w:sz w:val="22"/>
          <w:szCs w:val="22"/>
          <w:lang w:val="ru-RU"/>
        </w:rPr>
        <w:br/>
      </w:r>
      <w:r>
        <w:rPr>
          <w:rFonts w:ascii="Arial" w:hAnsi="Arial"/>
          <w:b/>
          <w:bCs/>
          <w:sz w:val="22"/>
          <w:szCs w:val="22"/>
          <w:lang w:val="ru-RU"/>
        </w:rPr>
        <w:t>П</w:t>
      </w:r>
      <w:r>
        <w:rPr>
          <w:rFonts w:ascii="Arial" w:hAnsi="Arial"/>
          <w:b/>
          <w:bCs/>
          <w:sz w:val="22"/>
          <w:szCs w:val="22"/>
          <w:lang w:val="uk-UA"/>
        </w:rPr>
        <w:t xml:space="preserve">ропонуємо </w:t>
      </w:r>
      <w:r>
        <w:rPr>
          <w:rFonts w:ascii="Arial" w:hAnsi="Arial"/>
          <w:b/>
          <w:bCs/>
          <w:sz w:val="32"/>
          <w:szCs w:val="32"/>
          <w:lang w:val="ru-RU"/>
        </w:rPr>
        <w:t>БЕЗКОШТОВНО:</w:t>
      </w:r>
      <w:r>
        <w:rPr>
          <w:rFonts w:ascii="Arial" w:hAnsi="Arial"/>
          <w:b/>
          <w:bCs/>
          <w:sz w:val="32"/>
          <w:szCs w:val="32"/>
          <w:lang w:val="ru-RU"/>
        </w:rPr>
        <w:br/>
      </w:r>
      <w:r>
        <w:rPr>
          <w:rFonts w:ascii="Arial" w:hAnsi="Arial"/>
          <w:b/>
          <w:bCs/>
          <w:sz w:val="32"/>
          <w:szCs w:val="32"/>
          <w:lang w:val="ru-RU"/>
        </w:rPr>
        <w:br/>
      </w:r>
      <w:r>
        <w:rPr>
          <w:rFonts w:ascii="Arial" w:hAnsi="Arial"/>
          <w:b/>
          <w:bCs/>
          <w:lang w:val="ru-RU"/>
        </w:rPr>
        <w:t>1. курс</w:t>
      </w:r>
      <w:r>
        <w:rPr>
          <w:rFonts w:ascii="Arial" w:hAnsi="Arial"/>
          <w:b/>
          <w:bCs/>
          <w:lang w:val="uk-UA"/>
        </w:rPr>
        <w:t>и чеської мови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  <w:t xml:space="preserve">2. </w:t>
      </w:r>
      <w:bookmarkStart w:id="7" w:name="result_box7"/>
      <w:bookmarkEnd w:id="7"/>
      <w:r>
        <w:rPr>
          <w:rFonts w:ascii="Arial" w:hAnsi="Arial"/>
          <w:b/>
          <w:bCs/>
          <w:lang w:val="uk-UA"/>
        </w:rPr>
        <w:t xml:space="preserve">можливість використання послуг психолога 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  <w:t xml:space="preserve">3. </w:t>
      </w:r>
      <w:bookmarkStart w:id="8" w:name="result_box8"/>
      <w:bookmarkEnd w:id="8"/>
      <w:r>
        <w:rPr>
          <w:rFonts w:ascii="Arial" w:hAnsi="Arial"/>
          <w:b/>
          <w:bCs/>
          <w:lang w:val="uk-UA"/>
        </w:rPr>
        <w:t>юридична консультація з питань зайнятості та інших цивільних питань (</w:t>
      </w:r>
      <w:bookmarkStart w:id="9" w:name="result_box9"/>
      <w:bookmarkEnd w:id="9"/>
      <w:r>
        <w:rPr>
          <w:rFonts w:ascii="Arial" w:hAnsi="Arial"/>
          <w:b/>
          <w:bCs/>
          <w:lang w:val="uk-UA"/>
        </w:rPr>
        <w:t xml:space="preserve">можливості підтримки в таких </w:t>
      </w:r>
      <w:r>
        <w:rPr>
          <w:rFonts w:ascii="Arial" w:hAnsi="Arial"/>
          <w:b/>
          <w:bCs/>
          <w:lang w:val="ru-RU"/>
        </w:rPr>
        <w:t>випадках, а саме:</w:t>
      </w:r>
      <w:r>
        <w:rPr>
          <w:rFonts w:ascii="Arial" w:hAnsi="Arial"/>
          <w:b/>
          <w:bCs/>
          <w:lang w:val="uk-UA"/>
        </w:rPr>
        <w:t xml:space="preserve"> затримка </w:t>
      </w:r>
      <w:bookmarkStart w:id="10" w:name="result_box10"/>
      <w:bookmarkEnd w:id="10"/>
      <w:r>
        <w:rPr>
          <w:rFonts w:ascii="Arial" w:hAnsi="Arial"/>
          <w:b/>
          <w:bCs/>
          <w:lang w:val="uk-UA"/>
        </w:rPr>
        <w:t xml:space="preserve">заробітної плати, </w:t>
      </w:r>
      <w:bookmarkStart w:id="11" w:name="result_box11"/>
      <w:bookmarkEnd w:id="11"/>
      <w:r>
        <w:rPr>
          <w:rFonts w:ascii="Arial" w:hAnsi="Arial"/>
          <w:b/>
          <w:bCs/>
          <w:lang w:val="uk-UA"/>
        </w:rPr>
        <w:t xml:space="preserve">незаконне звільнення, </w:t>
      </w:r>
      <w:bookmarkStart w:id="12" w:name="result_box12"/>
      <w:bookmarkEnd w:id="12"/>
      <w:r>
        <w:rPr>
          <w:rFonts w:ascii="Arial" w:hAnsi="Arial"/>
          <w:b/>
          <w:bCs/>
          <w:lang w:val="uk-UA"/>
        </w:rPr>
        <w:t xml:space="preserve">недотримання </w:t>
      </w:r>
      <w:bookmarkStart w:id="13" w:name="result_box13"/>
      <w:bookmarkEnd w:id="13"/>
      <w:r>
        <w:rPr>
          <w:rFonts w:ascii="Arial" w:hAnsi="Arial"/>
          <w:b/>
          <w:bCs/>
          <w:lang w:val="uk-UA"/>
        </w:rPr>
        <w:t xml:space="preserve">техніки </w:t>
      </w:r>
      <w:bookmarkStart w:id="14" w:name="result_box14"/>
      <w:bookmarkEnd w:id="14"/>
      <w:r>
        <w:rPr>
          <w:rFonts w:ascii="Arial" w:hAnsi="Arial"/>
          <w:b/>
          <w:bCs/>
          <w:lang w:val="uk-UA"/>
        </w:rPr>
        <w:t xml:space="preserve">безпеки, дискримінація при пошуку житла </w:t>
      </w:r>
      <w:r>
        <w:rPr>
          <w:rFonts w:ascii="Arial" w:hAnsi="Arial"/>
          <w:b/>
          <w:bCs/>
          <w:lang w:val="ru-RU"/>
        </w:rPr>
        <w:t>чи на ринку праці,</w:t>
      </w:r>
      <w:r>
        <w:rPr>
          <w:rFonts w:ascii="Arial" w:hAnsi="Arial"/>
          <w:b/>
          <w:bCs/>
          <w:lang w:val="uk-UA"/>
        </w:rPr>
        <w:t xml:space="preserve"> дискримінація </w:t>
      </w:r>
      <w:r>
        <w:rPr>
          <w:rFonts w:ascii="Arial" w:hAnsi="Arial"/>
          <w:b/>
          <w:bCs/>
          <w:lang w:val="ru-RU"/>
        </w:rPr>
        <w:t>у владн</w:t>
      </w:r>
      <w:r>
        <w:rPr>
          <w:rFonts w:ascii="Arial" w:hAnsi="Arial"/>
          <w:b/>
          <w:bCs/>
          <w:lang w:val="uk-UA"/>
        </w:rPr>
        <w:t>іх інституціях,</w:t>
      </w:r>
      <w:r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b/>
          <w:bCs/>
          <w:lang w:val="uk-UA"/>
        </w:rPr>
        <w:t>тощо)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bookmarkStart w:id="15" w:name="result_box15"/>
      <w:bookmarkEnd w:id="15"/>
      <w:r>
        <w:rPr>
          <w:rFonts w:ascii="Arial" w:hAnsi="Arial"/>
          <w:i/>
          <w:iCs/>
          <w:sz w:val="22"/>
          <w:szCs w:val="22"/>
          <w:lang w:val="uk-UA"/>
        </w:rPr>
        <w:t xml:space="preserve">Як підтримуючий захід також пропонуємо: </w:t>
      </w:r>
      <w:r>
        <w:rPr>
          <w:rFonts w:ascii="Arial" w:hAnsi="Arial"/>
          <w:i/>
          <w:iCs/>
          <w:sz w:val="22"/>
          <w:szCs w:val="22"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sz w:val="22"/>
          <w:szCs w:val="22"/>
          <w:lang w:val="ru-RU"/>
        </w:rPr>
        <w:t>а) можлив</w:t>
      </w:r>
      <w:r>
        <w:rPr>
          <w:rFonts w:ascii="Arial" w:hAnsi="Arial"/>
          <w:sz w:val="22"/>
          <w:szCs w:val="22"/>
          <w:lang w:val="uk-UA"/>
        </w:rPr>
        <w:t xml:space="preserve">ість оплати проїзду на курси чеської мови </w:t>
      </w:r>
      <w:r>
        <w:rPr>
          <w:rFonts w:ascii="Arial" w:hAnsi="Arial"/>
          <w:sz w:val="22"/>
          <w:szCs w:val="22"/>
          <w:lang w:val="uk-UA"/>
        </w:rPr>
        <w:br/>
      </w:r>
    </w:p>
    <w:p w:rsidR="00853FAF" w:rsidRDefault="004C3F7E">
      <w:pPr>
        <w:pStyle w:val="Standard"/>
      </w:pPr>
      <w:r>
        <w:rPr>
          <w:rFonts w:ascii="Arial" w:hAnsi="Arial"/>
          <w:sz w:val="22"/>
          <w:szCs w:val="22"/>
          <w:lang w:val="uk-UA"/>
        </w:rPr>
        <w:t xml:space="preserve">б) </w:t>
      </w:r>
      <w:bookmarkStart w:id="16" w:name="result_box16"/>
      <w:bookmarkEnd w:id="16"/>
      <w:r>
        <w:rPr>
          <w:rFonts w:ascii="Arial" w:hAnsi="Arial"/>
          <w:sz w:val="22"/>
          <w:szCs w:val="22"/>
          <w:lang w:val="uk-UA"/>
        </w:rPr>
        <w:t xml:space="preserve">сплата зборів, пов'язаних з можливим судовим розглядом 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t>Контакт</w:t>
      </w:r>
      <w:r>
        <w:rPr>
          <w:rFonts w:ascii="Arial" w:eastAsia="Arial" w:hAnsi="Arial"/>
          <w:b/>
          <w:i/>
          <w:sz w:val="26"/>
          <w:szCs w:val="26"/>
          <w:lang w:val="uk-UA"/>
        </w:rPr>
        <w:t>и</w:t>
      </w:r>
      <w:r>
        <w:rPr>
          <w:rFonts w:ascii="Arial" w:eastAsia="Arial" w:hAnsi="Arial"/>
          <w:b/>
          <w:i/>
          <w:sz w:val="26"/>
          <w:szCs w:val="26"/>
          <w:lang w:val="ru-RU"/>
        </w:rPr>
        <w:t xml:space="preserve">: 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bookmarkStart w:id="17" w:name="result_box17"/>
      <w:bookmarkEnd w:id="17"/>
      <w:r>
        <w:rPr>
          <w:rFonts w:ascii="Arial" w:eastAsia="Arial" w:hAnsi="Arial"/>
          <w:i/>
          <w:iCs/>
          <w:sz w:val="22"/>
          <w:szCs w:val="22"/>
          <w:lang w:val="uk-UA"/>
        </w:rPr>
        <w:t>соціальний працівник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bookmarkStart w:id="18" w:name="_GoBack"/>
      <w:r w:rsidR="00F739D2" w:rsidRPr="00F739D2">
        <w:rPr>
          <w:rStyle w:val="Siln"/>
          <w:rFonts w:ascii="Arial" w:hAnsi="Arial"/>
          <w:b w:val="0"/>
          <w:i/>
          <w:sz w:val="22"/>
          <w:szCs w:val="22"/>
        </w:rPr>
        <w:t xml:space="preserve">Adéla </w:t>
      </w:r>
      <w:proofErr w:type="spellStart"/>
      <w:r w:rsidR="00F739D2" w:rsidRPr="00F739D2">
        <w:rPr>
          <w:rStyle w:val="Siln"/>
          <w:rFonts w:ascii="Arial" w:hAnsi="Arial"/>
          <w:b w:val="0"/>
          <w:i/>
          <w:sz w:val="22"/>
          <w:szCs w:val="22"/>
        </w:rPr>
        <w:t>Francírková</w:t>
      </w:r>
      <w:bookmarkEnd w:id="18"/>
      <w:proofErr w:type="spellEnd"/>
      <w:r>
        <w:rPr>
          <w:rFonts w:ascii="Arial" w:hAnsi="Arial"/>
          <w:i/>
          <w:iCs/>
          <w:sz w:val="22"/>
          <w:szCs w:val="22"/>
        </w:rPr>
        <w:br/>
      </w:r>
      <w:r>
        <w:rPr>
          <w:rFonts w:ascii="Arial" w:hAnsi="Arial"/>
          <w:b/>
          <w:bCs/>
          <w:i/>
          <w:iCs/>
          <w:sz w:val="32"/>
          <w:szCs w:val="32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тел.:</w:t>
      </w:r>
      <w:r w:rsidR="00BE3EF7" w:rsidRPr="00BE3EF7">
        <w:rPr>
          <w:rFonts w:ascii="Arial" w:hAnsi="Arial"/>
          <w:b/>
          <w:i/>
          <w:sz w:val="22"/>
          <w:szCs w:val="22"/>
        </w:rPr>
        <w:t xml:space="preserve"> </w:t>
      </w:r>
      <w:r w:rsidR="00F739D2" w:rsidRPr="00F739D2">
        <w:rPr>
          <w:rStyle w:val="Siln"/>
          <w:rFonts w:ascii="Arial" w:hAnsi="Arial"/>
          <w:b w:val="0"/>
          <w:i/>
          <w:sz w:val="22"/>
          <w:szCs w:val="22"/>
        </w:rPr>
        <w:t>604 221 035, 731 502 661</w:t>
      </w:r>
      <w:r>
        <w:rPr>
          <w:rFonts w:ascii="Arial" w:hAnsi="Arial"/>
          <w:i/>
          <w:iCs/>
          <w:sz w:val="22"/>
          <w:szCs w:val="22"/>
          <w:lang w:val="ru-RU"/>
        </w:rPr>
        <w:br/>
      </w:r>
      <w:r>
        <w:rPr>
          <w:rFonts w:ascii="Arial" w:hAnsi="Arial"/>
          <w:i/>
          <w:iCs/>
          <w:sz w:val="22"/>
          <w:szCs w:val="22"/>
        </w:rPr>
        <w:t>e-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мейл: </w:t>
      </w:r>
      <w:r w:rsidR="00F739D2" w:rsidRPr="00F739D2">
        <w:rPr>
          <w:rStyle w:val="Siln"/>
          <w:rFonts w:ascii="Arial" w:hAnsi="Arial"/>
          <w:b w:val="0"/>
          <w:i/>
          <w:sz w:val="22"/>
          <w:szCs w:val="22"/>
        </w:rPr>
        <w:t>adela.francirkova@opu.cz</w:t>
      </w:r>
      <w:r>
        <w:rPr>
          <w:rFonts w:ascii="Arial" w:hAnsi="Arial"/>
          <w:i/>
          <w:iCs/>
          <w:sz w:val="22"/>
          <w:szCs w:val="22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адрес</w:t>
      </w:r>
      <w:r>
        <w:rPr>
          <w:rFonts w:ascii="Arial" w:hAnsi="Arial"/>
          <w:i/>
          <w:iCs/>
          <w:sz w:val="22"/>
          <w:szCs w:val="22"/>
          <w:lang w:val="uk-UA"/>
        </w:rPr>
        <w:t>а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r w:rsidR="00F739D2" w:rsidRPr="00F739D2">
        <w:rPr>
          <w:rStyle w:val="Siln"/>
          <w:rFonts w:ascii="Arial" w:hAnsi="Arial"/>
          <w:b w:val="0"/>
          <w:i/>
          <w:sz w:val="22"/>
          <w:szCs w:val="22"/>
        </w:rPr>
        <w:t>Českobratrská 7/2227, 402 00 Ostrava – Moravská Ostrava</w:t>
      </w: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</w:p>
    <w:p w:rsidR="00853FAF" w:rsidRDefault="004C3F7E">
      <w:pPr>
        <w:pStyle w:val="Standard"/>
        <w:jc w:val="center"/>
      </w:pP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br/>
      </w:r>
      <w:bookmarkStart w:id="19" w:name="result_box18"/>
      <w:bookmarkEnd w:id="19"/>
      <w:r>
        <w:rPr>
          <w:rFonts w:ascii="Arial" w:eastAsia="Arial" w:hAnsi="Arial"/>
          <w:sz w:val="22"/>
          <w:szCs w:val="22"/>
          <w:lang w:val="uk-UA"/>
        </w:rPr>
        <w:t>Проект підтримується Європейським Союзом - Операційною програмою зайнятості.</w:t>
      </w:r>
    </w:p>
    <w:sectPr w:rsidR="00853F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5D" w:rsidRDefault="00CA1B5D">
      <w:r>
        <w:separator/>
      </w:r>
    </w:p>
  </w:endnote>
  <w:endnote w:type="continuationSeparator" w:id="0">
    <w:p w:rsidR="00CA1B5D" w:rsidRDefault="00CA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5D" w:rsidRDefault="00CA1B5D">
      <w:r>
        <w:rPr>
          <w:color w:val="000000"/>
        </w:rPr>
        <w:separator/>
      </w:r>
    </w:p>
  </w:footnote>
  <w:footnote w:type="continuationSeparator" w:id="0">
    <w:p w:rsidR="00CA1B5D" w:rsidRDefault="00CA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AF"/>
    <w:rsid w:val="004C3F7E"/>
    <w:rsid w:val="006F79EA"/>
    <w:rsid w:val="00853FAF"/>
    <w:rsid w:val="009A7783"/>
    <w:rsid w:val="00BC3F27"/>
    <w:rsid w:val="00BE3EF7"/>
    <w:rsid w:val="00CA1B5D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BE3E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9D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9D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BE3E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9D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9D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Vladislav Fryč</cp:lastModifiedBy>
  <cp:revision>2</cp:revision>
  <cp:lastPrinted>2018-01-30T12:45:00Z</cp:lastPrinted>
  <dcterms:created xsi:type="dcterms:W3CDTF">2018-02-01T21:23:00Z</dcterms:created>
  <dcterms:modified xsi:type="dcterms:W3CDTF">2018-02-01T21:23:00Z</dcterms:modified>
</cp:coreProperties>
</file>