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D3" w:rsidRDefault="004C6EAB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629080" cy="54180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9080" cy="541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4748400</wp:posOffset>
            </wp:positionH>
            <wp:positionV relativeFrom="paragraph">
              <wp:posOffset>12600</wp:posOffset>
            </wp:positionV>
            <wp:extent cx="1218600" cy="456480"/>
            <wp:effectExtent l="0" t="0" r="600" b="720"/>
            <wp:wrapNone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8600" cy="456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br/>
        <w:t xml:space="preserve">                      </w:t>
      </w:r>
      <w:r>
        <w:rPr>
          <w:rFonts w:ascii="Arial" w:eastAsia="Arial" w:hAnsi="Arial"/>
          <w:sz w:val="28"/>
          <w:szCs w:val="28"/>
        </w:rPr>
        <w:t xml:space="preserve">ORGANIZACE PRO POMOC UPRCHLÍKŮM </w:t>
      </w:r>
      <w:r>
        <w:rPr>
          <w:rFonts w:ascii="Arial" w:eastAsia="Arial" w:hAnsi="Arial"/>
          <w:sz w:val="28"/>
          <w:szCs w:val="28"/>
        </w:rPr>
        <w:br/>
      </w:r>
      <w:r>
        <w:rPr>
          <w:rFonts w:ascii="Arial" w:eastAsia="Arial" w:hAnsi="Arial"/>
          <w:sz w:val="28"/>
          <w:szCs w:val="28"/>
        </w:rPr>
        <w:br/>
        <w:t xml:space="preserve">         </w:t>
      </w:r>
      <w:proofErr w:type="spellStart"/>
      <w:r>
        <w:rPr>
          <w:rFonts w:ascii="Arial" w:eastAsia="Arial" w:hAnsi="Arial"/>
        </w:rPr>
        <w:t>предлагает</w:t>
      </w:r>
      <w:proofErr w:type="spellEnd"/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lang w:val="ru-RU"/>
        </w:rPr>
        <w:t xml:space="preserve">проект под названием: </w:t>
      </w:r>
      <w:r>
        <w:rPr>
          <w:rFonts w:ascii="Arial" w:eastAsia="Arial" w:hAnsi="Arial"/>
          <w:lang w:val="ru-RU"/>
        </w:rPr>
        <w:br/>
      </w:r>
      <w:r>
        <w:rPr>
          <w:rFonts w:ascii="Arial" w:eastAsia="Arial" w:hAnsi="Arial"/>
          <w:sz w:val="28"/>
          <w:szCs w:val="28"/>
          <w:lang w:val="ru-RU"/>
        </w:rPr>
        <w:br/>
        <w:t>С</w:t>
      </w:r>
      <w:r>
        <w:rPr>
          <w:rFonts w:ascii="Arial" w:eastAsia="Arial" w:hAnsi="Arial"/>
          <w:b/>
          <w:bCs/>
          <w:sz w:val="32"/>
          <w:szCs w:val="32"/>
          <w:lang w:val="ru-RU"/>
        </w:rPr>
        <w:t>одействие интеграции мигрантов на рынок труда и в                   обществ</w:t>
      </w:r>
      <w:r>
        <w:rPr>
          <w:rFonts w:ascii="Arial" w:eastAsia="Arial" w:hAnsi="Arial"/>
          <w:b/>
          <w:bCs/>
          <w:sz w:val="32"/>
          <w:szCs w:val="32"/>
          <w:lang w:val="uk-UA"/>
        </w:rPr>
        <w:t>о</w:t>
      </w:r>
    </w:p>
    <w:p w:rsidR="00335ED3" w:rsidRDefault="00335ED3">
      <w:pPr>
        <w:pStyle w:val="Standard"/>
        <w:jc w:val="center"/>
        <w:rPr>
          <w:rFonts w:ascii="Arial" w:eastAsia="Arial" w:hAnsi="Arial"/>
          <w:b/>
          <w:bCs/>
          <w:sz w:val="32"/>
          <w:szCs w:val="32"/>
          <w:lang w:val="ru-RU"/>
        </w:rPr>
      </w:pPr>
    </w:p>
    <w:p w:rsidR="00335ED3" w:rsidRDefault="004C6EAB">
      <w:pPr>
        <w:pStyle w:val="Standard"/>
        <w:rPr>
          <w:rFonts w:ascii="Arial" w:eastAsia="Arial" w:hAnsi="Arial"/>
          <w:b/>
          <w:sz w:val="22"/>
          <w:szCs w:val="22"/>
          <w:lang w:val="ru-RU"/>
        </w:rPr>
      </w:pPr>
      <w:r>
        <w:rPr>
          <w:rFonts w:ascii="Arial" w:eastAsia="Arial" w:hAnsi="Arial"/>
          <w:b/>
          <w:sz w:val="22"/>
          <w:szCs w:val="22"/>
          <w:lang w:val="ru-RU"/>
        </w:rPr>
        <w:t xml:space="preserve">Целевая группа: </w:t>
      </w:r>
      <w:r>
        <w:rPr>
          <w:rFonts w:ascii="Arial" w:eastAsia="Arial" w:hAnsi="Arial"/>
          <w:b/>
          <w:sz w:val="22"/>
          <w:szCs w:val="22"/>
          <w:lang w:val="ru-RU"/>
        </w:rPr>
        <w:br/>
      </w:r>
    </w:p>
    <w:p w:rsidR="00335ED3" w:rsidRDefault="004C6EAB">
      <w:pPr>
        <w:pStyle w:val="Standard"/>
        <w:rPr>
          <w:sz w:val="26"/>
          <w:szCs w:val="26"/>
        </w:rPr>
      </w:pPr>
      <w:r>
        <w:rPr>
          <w:rFonts w:ascii="Arial" w:eastAsia="Arial" w:hAnsi="Arial"/>
          <w:sz w:val="22"/>
          <w:szCs w:val="22"/>
          <w:lang w:val="ru-RU"/>
        </w:rPr>
        <w:t>- иностранцы с постоянным местом жительства на территории ЧР; иностранцы с правом на долгосрочное пребывание в ЧР; иностранцы, являющиеся членами семьи граждан ЕС, беженцы; лица с дополнительной (международной) защитой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  <w:lang w:val="ru-RU"/>
        </w:rPr>
        <w:br/>
        <w:t xml:space="preserve">- условием является проживание на территории </w:t>
      </w:r>
      <w:proofErr w:type="spellStart"/>
      <w:r w:rsidR="004552D5" w:rsidRPr="004552D5">
        <w:rPr>
          <w:rFonts w:ascii="Arial" w:hAnsi="Arial"/>
          <w:bCs/>
          <w:sz w:val="22"/>
          <w:szCs w:val="22"/>
        </w:rPr>
        <w:t>Южноморавского</w:t>
      </w:r>
      <w:proofErr w:type="spellEnd"/>
      <w:r w:rsidR="004552D5">
        <w:rPr>
          <w:rFonts w:ascii="Arial" w:hAnsi="Arial"/>
          <w:b/>
          <w:bCs/>
          <w:color w:val="555555"/>
          <w:sz w:val="19"/>
          <w:szCs w:val="19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кра</w:t>
      </w:r>
      <w:bookmarkStart w:id="0" w:name="_GoBack"/>
      <w:bookmarkEnd w:id="0"/>
      <w:r>
        <w:rPr>
          <w:rFonts w:ascii="Arial" w:eastAsia="Arial" w:hAnsi="Arial"/>
          <w:sz w:val="22"/>
          <w:szCs w:val="22"/>
          <w:lang w:val="ru-RU"/>
        </w:rPr>
        <w:t>я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>Предлагаем</w:t>
      </w:r>
      <w:r>
        <w:rPr>
          <w:rFonts w:ascii="Arial" w:eastAsia="Arial" w:hAnsi="Arial"/>
          <w:b/>
          <w:sz w:val="26"/>
          <w:szCs w:val="26"/>
          <w:lang w:val="ru-RU"/>
        </w:rPr>
        <w:t xml:space="preserve"> </w:t>
      </w:r>
      <w:r>
        <w:rPr>
          <w:rFonts w:ascii="Arial" w:eastAsia="Arial" w:hAnsi="Arial"/>
          <w:b/>
          <w:sz w:val="28"/>
          <w:szCs w:val="28"/>
          <w:lang w:val="ru-RU"/>
        </w:rPr>
        <w:t>БЕСПЛАТНО</w:t>
      </w:r>
      <w:r>
        <w:rPr>
          <w:rFonts w:ascii="Arial" w:eastAsia="Arial" w:hAnsi="Arial"/>
          <w:sz w:val="26"/>
          <w:szCs w:val="26"/>
          <w:lang w:val="ru-RU"/>
        </w:rPr>
        <w:t>:</w:t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sz w:val="26"/>
          <w:szCs w:val="26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t xml:space="preserve">1. курсы </w:t>
      </w:r>
      <w:r>
        <w:rPr>
          <w:rFonts w:ascii="Arial" w:eastAsia="Arial" w:hAnsi="Arial"/>
          <w:b/>
          <w:bCs/>
          <w:sz w:val="22"/>
          <w:szCs w:val="22"/>
          <w:lang w:val="uk-UA"/>
        </w:rPr>
        <w:t xml:space="preserve">по изучению </w:t>
      </w:r>
      <w:r>
        <w:rPr>
          <w:rFonts w:ascii="Arial" w:eastAsia="Arial" w:hAnsi="Arial"/>
          <w:b/>
          <w:bCs/>
          <w:sz w:val="22"/>
          <w:szCs w:val="22"/>
          <w:lang w:val="ru-RU"/>
        </w:rPr>
        <w:t>чешского языка</w:t>
      </w:r>
    </w:p>
    <w:p w:rsidR="00335ED3" w:rsidRDefault="004C6EAB">
      <w:pPr>
        <w:pStyle w:val="Standard"/>
      </w:pP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2. возможность использования услуг психолога</w:t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</w:r>
      <w:r>
        <w:rPr>
          <w:rFonts w:ascii="Arial" w:eastAsia="Arial" w:hAnsi="Arial"/>
          <w:b/>
          <w:bCs/>
          <w:sz w:val="22"/>
          <w:szCs w:val="22"/>
          <w:lang w:val="ru-RU"/>
        </w:rPr>
        <w:br/>
        <w:t>3. юридические консультации в области трудоустройства и других гражданских вопросах (поддержка в таких случаях: задержка заработной платы, незаконное увольнение, несоблюдение техники безопасности, дискриминация при приеме на работу, дискриминация при поиске жилья, дискриминация при обращении в различные институции и др.)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b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>В качестве поддерживающих мер также предлагаем: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sz w:val="22"/>
          <w:szCs w:val="22"/>
        </w:rPr>
        <w:t xml:space="preserve">a)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</w:t>
      </w:r>
      <w:r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  <w:lang w:val="ru-RU"/>
        </w:rPr>
        <w:t>связанных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с проездом</w:t>
      </w:r>
      <w:r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  <w:lang w:val="ru-RU"/>
        </w:rPr>
        <w:t>на курс чешского языка</w:t>
      </w:r>
      <w:r>
        <w:rPr>
          <w:rFonts w:ascii="Arial" w:eastAsia="Arial" w:hAnsi="Arial"/>
          <w:sz w:val="22"/>
          <w:szCs w:val="22"/>
          <w:lang w:val="ru-RU"/>
        </w:rPr>
        <w:br/>
      </w:r>
      <w:r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  <w:lang w:val="ru-RU"/>
        </w:rPr>
        <w:t>б</w:t>
      </w:r>
      <w:r>
        <w:rPr>
          <w:rFonts w:ascii="Arial" w:eastAsia="Arial" w:hAnsi="Arial"/>
          <w:sz w:val="22"/>
          <w:szCs w:val="22"/>
        </w:rPr>
        <w:t xml:space="preserve">) </w:t>
      </w:r>
      <w:r>
        <w:rPr>
          <w:rFonts w:ascii="Arial" w:eastAsia="Arial" w:hAnsi="Arial"/>
          <w:sz w:val="22"/>
          <w:szCs w:val="22"/>
          <w:lang w:val="ru-RU"/>
        </w:rPr>
        <w:t>возмещение расходов, связанных с возможным судебным спором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  <w:t xml:space="preserve">Контакты: 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Более подробную информацию можно найти на сайте </w:t>
      </w:r>
      <w:r w:rsidR="00B463CD">
        <w:fldChar w:fldCharType="begin"/>
      </w:r>
      <w:r w:rsidR="00B463CD">
        <w:instrText xml:space="preserve"> HYPERLINK "http://www.opu.cz/" </w:instrText>
      </w:r>
      <w:r w:rsidR="00B463CD">
        <w:fldChar w:fldCharType="separate"/>
      </w:r>
      <w:r>
        <w:rPr>
          <w:rFonts w:ascii="Arial" w:eastAsia="Arial" w:hAnsi="Arial"/>
          <w:b/>
          <w:i/>
          <w:color w:val="0000FF"/>
          <w:sz w:val="22"/>
          <w:szCs w:val="22"/>
          <w:u w:val="single"/>
          <w:lang w:val="ru-RU"/>
        </w:rPr>
        <w:t>www.opu.cz</w:t>
      </w:r>
      <w:r w:rsidR="00B463CD">
        <w:rPr>
          <w:rFonts w:ascii="Arial" w:eastAsia="Arial" w:hAnsi="Arial"/>
          <w:b/>
          <w:i/>
          <w:color w:val="0000FF"/>
          <w:sz w:val="22"/>
          <w:szCs w:val="22"/>
          <w:u w:val="single"/>
          <w:lang w:val="ru-RU"/>
        </w:rPr>
        <w:fldChar w:fldCharType="end"/>
      </w:r>
      <w:r>
        <w:rPr>
          <w:rFonts w:ascii="Arial" w:eastAsia="Arial" w:hAnsi="Arial"/>
          <w:b/>
          <w:i/>
          <w:sz w:val="22"/>
          <w:szCs w:val="22"/>
          <w:lang w:val="ru-RU"/>
        </w:rPr>
        <w:t xml:space="preserve"> а также по телефону либо через эл. почту:</w:t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b/>
          <w:i/>
          <w:sz w:val="26"/>
          <w:szCs w:val="26"/>
          <w:lang w:val="ru-RU"/>
        </w:rPr>
        <w:br/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социальный работник: </w:t>
      </w:r>
      <w:r w:rsidR="00E5214C">
        <w:rPr>
          <w:rFonts w:ascii="Arial" w:eastAsia="Arial" w:hAnsi="Arial"/>
          <w:i/>
          <w:iCs/>
          <w:sz w:val="22"/>
          <w:szCs w:val="22"/>
        </w:rPr>
        <w:t xml:space="preserve">Eva </w:t>
      </w:r>
      <w:proofErr w:type="spellStart"/>
      <w:r w:rsidR="00E5214C">
        <w:rPr>
          <w:rFonts w:ascii="Arial" w:eastAsia="Arial" w:hAnsi="Arial"/>
          <w:i/>
          <w:iCs/>
          <w:sz w:val="22"/>
          <w:szCs w:val="22"/>
        </w:rPr>
        <w:t>Kaličinská</w:t>
      </w:r>
      <w:proofErr w:type="spellEnd"/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335ED3" w:rsidRDefault="004C6EAB">
      <w:pPr>
        <w:pStyle w:val="Standard"/>
        <w:spacing w:after="120"/>
      </w:pPr>
      <w:r>
        <w:rPr>
          <w:rFonts w:ascii="Arial" w:hAnsi="Arial"/>
          <w:i/>
          <w:iCs/>
          <w:sz w:val="22"/>
          <w:szCs w:val="22"/>
          <w:lang w:val="ru-RU"/>
        </w:rPr>
        <w:t xml:space="preserve">тел.: </w:t>
      </w:r>
      <w:r w:rsidR="00E5214C" w:rsidRPr="00E5214C">
        <w:rPr>
          <w:rStyle w:val="Siln"/>
          <w:rFonts w:ascii="Arial" w:hAnsi="Arial"/>
          <w:b w:val="0"/>
          <w:i/>
          <w:sz w:val="22"/>
          <w:szCs w:val="22"/>
        </w:rPr>
        <w:t>731 448 938, 731 928 388</w:t>
      </w:r>
      <w:r>
        <w:rPr>
          <w:rFonts w:ascii="Arial" w:hAnsi="Arial"/>
          <w:i/>
          <w:iCs/>
          <w:sz w:val="22"/>
          <w:szCs w:val="22"/>
          <w:lang w:val="ru-RU"/>
        </w:rPr>
        <w:br/>
      </w:r>
      <w:r>
        <w:rPr>
          <w:rFonts w:ascii="Arial" w:hAnsi="Arial"/>
          <w:i/>
          <w:iCs/>
          <w:sz w:val="22"/>
          <w:szCs w:val="22"/>
        </w:rPr>
        <w:t>e-</w:t>
      </w:r>
      <w:r>
        <w:rPr>
          <w:rFonts w:ascii="Arial" w:hAnsi="Arial"/>
          <w:i/>
          <w:iCs/>
          <w:sz w:val="22"/>
          <w:szCs w:val="22"/>
          <w:lang w:val="ru-RU"/>
        </w:rPr>
        <w:t xml:space="preserve">мейл: </w:t>
      </w:r>
      <w:r w:rsidR="00E5214C">
        <w:rPr>
          <w:rFonts w:ascii="Arial" w:hAnsi="Arial"/>
          <w:i/>
          <w:iCs/>
          <w:sz w:val="22"/>
          <w:szCs w:val="22"/>
        </w:rPr>
        <w:t>eva.kalicinska</w:t>
      </w:r>
      <w:r>
        <w:rPr>
          <w:rFonts w:ascii="Arial" w:hAnsi="Arial"/>
          <w:i/>
          <w:iCs/>
          <w:sz w:val="22"/>
          <w:szCs w:val="22"/>
        </w:rPr>
        <w:t xml:space="preserve">@opu.cz, </w:t>
      </w:r>
      <w:hyperlink r:id="rId9" w:history="1">
        <w:r>
          <w:rPr>
            <w:rFonts w:ascii="Arial" w:hAnsi="Arial"/>
            <w:i/>
            <w:iCs/>
            <w:sz w:val="22"/>
            <w:szCs w:val="22"/>
          </w:rPr>
          <w:t>lucie.morkovska@opu.cz</w:t>
        </w:r>
      </w:hyperlink>
      <w:r>
        <w:rPr>
          <w:rFonts w:ascii="Arial" w:hAnsi="Arial"/>
          <w:i/>
          <w:iCs/>
          <w:sz w:val="22"/>
          <w:szCs w:val="22"/>
        </w:rPr>
        <w:br/>
      </w:r>
      <w:r>
        <w:rPr>
          <w:rFonts w:ascii="Arial" w:hAnsi="Arial"/>
          <w:i/>
          <w:iCs/>
          <w:sz w:val="22"/>
          <w:szCs w:val="22"/>
          <w:lang w:val="ru-RU"/>
        </w:rPr>
        <w:t>адрес</w:t>
      </w:r>
      <w:r>
        <w:rPr>
          <w:rFonts w:ascii="Arial" w:eastAsia="Arial" w:hAnsi="Arial"/>
          <w:i/>
          <w:iCs/>
          <w:sz w:val="22"/>
          <w:szCs w:val="22"/>
          <w:lang w:val="ru-RU"/>
        </w:rPr>
        <w:t xml:space="preserve">: </w:t>
      </w:r>
      <w:r w:rsidR="00E5214C" w:rsidRPr="00837CD3">
        <w:rPr>
          <w:rFonts w:ascii="Arial" w:hAnsi="Arial"/>
          <w:i/>
          <w:sz w:val="22"/>
          <w:szCs w:val="22"/>
        </w:rPr>
        <w:t>Josefská 8, 602 00 Brno</w:t>
      </w:r>
      <w:r>
        <w:rPr>
          <w:rFonts w:ascii="Arial" w:eastAsia="Arial" w:hAnsi="Arial"/>
          <w:i/>
          <w:iCs/>
          <w:sz w:val="22"/>
          <w:szCs w:val="22"/>
          <w:lang w:val="ru-RU"/>
        </w:rPr>
        <w:br/>
      </w:r>
    </w:p>
    <w:p w:rsidR="00335ED3" w:rsidRDefault="004C6EAB">
      <w:pPr>
        <w:pStyle w:val="Standard"/>
        <w:spacing w:after="120"/>
        <w:jc w:val="center"/>
      </w:pPr>
      <w:r>
        <w:rPr>
          <w:rFonts w:ascii="Arial" w:eastAsia="Arial" w:hAnsi="Arial"/>
          <w:sz w:val="22"/>
          <w:szCs w:val="22"/>
          <w:lang w:val="ru-RU"/>
        </w:rPr>
        <w:t>Проект осуществляется при поддержке оперативной программы Европейского союза по вопросам занятости</w:t>
      </w:r>
      <w:r>
        <w:rPr>
          <w:rFonts w:ascii="Arial" w:eastAsia="Arial" w:hAnsi="Arial"/>
          <w:b/>
          <w:sz w:val="26"/>
          <w:szCs w:val="26"/>
          <w:lang w:val="ru-RU"/>
        </w:rPr>
        <w:br/>
      </w:r>
    </w:p>
    <w:sectPr w:rsidR="00335ED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CD" w:rsidRDefault="00B463CD">
      <w:r>
        <w:separator/>
      </w:r>
    </w:p>
  </w:endnote>
  <w:endnote w:type="continuationSeparator" w:id="0">
    <w:p w:rsidR="00B463CD" w:rsidRDefault="00B4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CD" w:rsidRDefault="00B463CD">
      <w:r>
        <w:rPr>
          <w:color w:val="000000"/>
        </w:rPr>
        <w:separator/>
      </w:r>
    </w:p>
  </w:footnote>
  <w:footnote w:type="continuationSeparator" w:id="0">
    <w:p w:rsidR="00B463CD" w:rsidRDefault="00B4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D3"/>
    <w:rsid w:val="00335ED3"/>
    <w:rsid w:val="004552D5"/>
    <w:rsid w:val="004C6EAB"/>
    <w:rsid w:val="00837CD3"/>
    <w:rsid w:val="00B463CD"/>
    <w:rsid w:val="00CB5923"/>
    <w:rsid w:val="00E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Siln">
    <w:name w:val="Strong"/>
    <w:basedOn w:val="Standardnpsmoodstavce"/>
    <w:uiPriority w:val="22"/>
    <w:qFormat/>
    <w:rsid w:val="00E521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2D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2D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cie.morkovska@o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opuuser</dc:creator>
  <cp:lastModifiedBy>Vladislav Fryč</cp:lastModifiedBy>
  <cp:revision>2</cp:revision>
  <cp:lastPrinted>2018-01-29T10:35:00Z</cp:lastPrinted>
  <dcterms:created xsi:type="dcterms:W3CDTF">2018-02-01T21:03:00Z</dcterms:created>
  <dcterms:modified xsi:type="dcterms:W3CDTF">2018-02-01T21:03:00Z</dcterms:modified>
</cp:coreProperties>
</file>