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11" w:rsidRDefault="00F02A11" w:rsidP="00F02A11">
      <w:pPr>
        <w:jc w:val="center"/>
        <w:rPr>
          <w:b/>
          <w:sz w:val="36"/>
          <w:szCs w:val="36"/>
          <w:lang w:val="en-GB"/>
        </w:rPr>
      </w:pPr>
    </w:p>
    <w:p w:rsidR="00F02A11" w:rsidRDefault="00F02A11" w:rsidP="00F02A11">
      <w:pPr>
        <w:jc w:val="center"/>
        <w:rPr>
          <w:b/>
          <w:sz w:val="36"/>
          <w:szCs w:val="36"/>
          <w:lang w:val="en-GB"/>
        </w:rPr>
      </w:pPr>
      <w:r w:rsidRPr="00F02A11">
        <w:rPr>
          <w:b/>
          <w:sz w:val="36"/>
          <w:szCs w:val="36"/>
          <w:lang w:val="en-GB"/>
        </w:rPr>
        <w:t>Press Release</w:t>
      </w:r>
      <w:r w:rsidR="00BF0273">
        <w:rPr>
          <w:b/>
          <w:sz w:val="36"/>
          <w:szCs w:val="36"/>
          <w:lang w:val="en-GB"/>
        </w:rPr>
        <w:t xml:space="preserve"> -</w:t>
      </w:r>
      <w:r w:rsidRPr="00F02A11">
        <w:rPr>
          <w:b/>
          <w:sz w:val="36"/>
          <w:szCs w:val="36"/>
          <w:lang w:val="en-GB"/>
        </w:rPr>
        <w:t xml:space="preserve"> Pushed Back at the Door</w:t>
      </w:r>
    </w:p>
    <w:p w:rsidR="00F02A11" w:rsidRDefault="00BF0273" w:rsidP="00F02A11">
      <w:pPr>
        <w:ind w:right="568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Prague, 25 January 2017</w:t>
      </w:r>
    </w:p>
    <w:p w:rsidR="00BF0273" w:rsidRPr="00BF0273" w:rsidRDefault="00BF0273" w:rsidP="00F02A11">
      <w:pPr>
        <w:ind w:right="568"/>
        <w:jc w:val="center"/>
        <w:rPr>
          <w:sz w:val="28"/>
          <w:szCs w:val="28"/>
          <w:lang w:val="en-GB"/>
        </w:rPr>
      </w:pPr>
    </w:p>
    <w:p w:rsidR="00F02A11" w:rsidRDefault="00F02A11" w:rsidP="00F02A11">
      <w:pPr>
        <w:ind w:right="568"/>
        <w:jc w:val="both"/>
        <w:rPr>
          <w:lang w:val="en-GB"/>
        </w:rPr>
      </w:pPr>
      <w:r w:rsidRPr="005167CE">
        <w:rPr>
          <w:lang w:val="en-GB"/>
        </w:rPr>
        <w:t xml:space="preserve">The report </w:t>
      </w:r>
      <w:r w:rsidRPr="00F02A11">
        <w:rPr>
          <w:b/>
          <w:u w:val="single"/>
          <w:lang w:val="en-GB"/>
        </w:rPr>
        <w:t>Pushed Back at the Door: Denial of Access to Asylum in Eastern EU Member States</w:t>
      </w:r>
      <w:r w:rsidRPr="005167CE">
        <w:rPr>
          <w:lang w:val="en-GB"/>
        </w:rPr>
        <w:t xml:space="preserve"> </w:t>
      </w:r>
      <w:r>
        <w:rPr>
          <w:lang w:val="en-GB"/>
        </w:rPr>
        <w:t xml:space="preserve">presents the situation asylum-seekers often face at the eastern borders of the EU. </w:t>
      </w:r>
      <w:proofErr w:type="gramStart"/>
      <w:r>
        <w:rPr>
          <w:lang w:val="en-GB"/>
        </w:rPr>
        <w:t>The</w:t>
      </w:r>
      <w:r w:rsidRPr="00864C6C">
        <w:rPr>
          <w:lang w:val="en-GB"/>
        </w:rPr>
        <w:t xml:space="preserve"> picture </w:t>
      </w:r>
      <w:r>
        <w:rPr>
          <w:lang w:val="en-GB"/>
        </w:rPr>
        <w:t>shown of</w:t>
      </w:r>
      <w:r w:rsidRPr="00864C6C">
        <w:rPr>
          <w:lang w:val="en-GB"/>
        </w:rPr>
        <w:t xml:space="preserve"> Europe’s response to the biggest humanitarian crisis since the Second World War</w:t>
      </w:r>
      <w:r>
        <w:rPr>
          <w:lang w:val="en-GB"/>
        </w:rPr>
        <w:t xml:space="preserve"> is rather grim as presented by the</w:t>
      </w:r>
      <w:r w:rsidRPr="007653C3">
        <w:rPr>
          <w:lang w:val="en-GB"/>
        </w:rPr>
        <w:t xml:space="preserve"> </w:t>
      </w:r>
      <w:r w:rsidRPr="00F7301C">
        <w:rPr>
          <w:lang w:val="en-GB"/>
        </w:rPr>
        <w:t>Bulgarian Helsinki Committee</w:t>
      </w:r>
      <w:r>
        <w:rPr>
          <w:lang w:val="en-GB"/>
        </w:rPr>
        <w:t xml:space="preserve"> (Bulgaria), </w:t>
      </w:r>
      <w:r w:rsidRPr="00F7301C">
        <w:rPr>
          <w:lang w:val="en-GB"/>
        </w:rPr>
        <w:t>O</w:t>
      </w:r>
      <w:r>
        <w:rPr>
          <w:lang w:val="en-GB"/>
        </w:rPr>
        <w:t xml:space="preserve">rganization for Aid to Refugees (Czech Republic), Hungarian Helsinki Committee (Hungary), </w:t>
      </w:r>
      <w:r w:rsidRPr="00F7301C">
        <w:rPr>
          <w:lang w:val="en-GB"/>
        </w:rPr>
        <w:t>Helsinki Foundation for Human Rights (</w:t>
      </w:r>
      <w:r>
        <w:rPr>
          <w:lang w:val="en-GB"/>
        </w:rPr>
        <w:t xml:space="preserve">Poland) and the </w:t>
      </w:r>
      <w:r w:rsidRPr="00F7301C">
        <w:rPr>
          <w:lang w:val="en-GB"/>
        </w:rPr>
        <w:t xml:space="preserve">Legal-informational centre for NGOs </w:t>
      </w:r>
      <w:r>
        <w:rPr>
          <w:lang w:val="en-GB"/>
        </w:rPr>
        <w:t>(</w:t>
      </w:r>
      <w:r w:rsidRPr="00F7301C">
        <w:rPr>
          <w:lang w:val="en-GB"/>
        </w:rPr>
        <w:t>Slovenia</w:t>
      </w:r>
      <w:r>
        <w:rPr>
          <w:lang w:val="en-GB"/>
        </w:rPr>
        <w:t>), all members of ECRE – a pan-European umbrella organisation of refugee assisting NGOs.</w:t>
      </w:r>
      <w:proofErr w:type="gramEnd"/>
      <w:r>
        <w:rPr>
          <w:lang w:val="en-GB"/>
        </w:rPr>
        <w:t xml:space="preserve"> </w:t>
      </w:r>
      <w:r w:rsidRPr="00864C6C">
        <w:rPr>
          <w:lang w:val="en-GB"/>
        </w:rPr>
        <w:t>Increased border control</w:t>
      </w:r>
      <w:r>
        <w:rPr>
          <w:lang w:val="en-GB"/>
        </w:rPr>
        <w:t>s</w:t>
      </w:r>
      <w:r w:rsidRPr="00864C6C">
        <w:rPr>
          <w:lang w:val="en-GB"/>
        </w:rPr>
        <w:t xml:space="preserve"> and the construction of physical and legal barriers restricting access to protection for people fleeing war and terror characterize this ‘scary new’ reality. </w:t>
      </w:r>
      <w:r>
        <w:rPr>
          <w:lang w:val="en-GB"/>
        </w:rPr>
        <w:t xml:space="preserve"> Country responses cited in the report </w:t>
      </w:r>
      <w:r w:rsidRPr="005167CE">
        <w:rPr>
          <w:lang w:val="en-GB"/>
        </w:rPr>
        <w:t xml:space="preserve">range from violent </w:t>
      </w:r>
      <w:proofErr w:type="gramStart"/>
      <w:r w:rsidRPr="005167CE">
        <w:rPr>
          <w:lang w:val="en-GB"/>
        </w:rPr>
        <w:t>push-backs</w:t>
      </w:r>
      <w:proofErr w:type="gramEnd"/>
      <w:r w:rsidRPr="005167CE">
        <w:rPr>
          <w:lang w:val="en-GB"/>
        </w:rPr>
        <w:t xml:space="preserve">, through the denial of entry to proposed legislative changes restricting access to protection. </w:t>
      </w:r>
    </w:p>
    <w:p w:rsidR="00F02A11" w:rsidRDefault="00F02A11" w:rsidP="00F02A11">
      <w:pPr>
        <w:ind w:right="568"/>
        <w:jc w:val="both"/>
        <w:rPr>
          <w:lang w:val="en-GB"/>
        </w:rPr>
      </w:pPr>
      <w:r>
        <w:rPr>
          <w:lang w:val="en-GB"/>
        </w:rPr>
        <w:t xml:space="preserve">Often forced migrants falling victims of violent </w:t>
      </w:r>
      <w:proofErr w:type="gramStart"/>
      <w:r>
        <w:rPr>
          <w:lang w:val="en-GB"/>
        </w:rPr>
        <w:t>push-backs</w:t>
      </w:r>
      <w:proofErr w:type="gramEnd"/>
      <w:r>
        <w:rPr>
          <w:lang w:val="en-GB"/>
        </w:rPr>
        <w:t xml:space="preserve"> have trouble understanding their fate in Europe as it does not correspond to their expectation. </w:t>
      </w:r>
      <w:proofErr w:type="gramStart"/>
      <w:r>
        <w:rPr>
          <w:lang w:val="en-GB"/>
        </w:rPr>
        <w:t>As an unaccompanied minor from Afghanistan put it: ‘this is not Europe’ after having been violently pushed back from Hungary to Serbia.</w:t>
      </w:r>
      <w:proofErr w:type="gramEnd"/>
      <w:r>
        <w:rPr>
          <w:lang w:val="en-GB"/>
        </w:rPr>
        <w:t xml:space="preserve"> Another refugee - a torture-survivor from Sri Lanka said to his visitors in a Prague </w:t>
      </w:r>
      <w:proofErr w:type="gramStart"/>
      <w:r>
        <w:rPr>
          <w:lang w:val="en-GB"/>
        </w:rPr>
        <w:t>prison:</w:t>
      </w:r>
      <w:proofErr w:type="gramEnd"/>
      <w:r>
        <w:rPr>
          <w:lang w:val="en-GB"/>
        </w:rPr>
        <w:t xml:space="preserve"> ‘I have never committed any crime’ – after being denied the possibility to ask for asylum at the Prague airport.</w:t>
      </w:r>
      <w:r w:rsidRPr="00392BF2">
        <w:rPr>
          <w:lang w:val="en-GB"/>
        </w:rPr>
        <w:t xml:space="preserve"> </w:t>
      </w:r>
    </w:p>
    <w:p w:rsidR="00F02A11" w:rsidRDefault="00F02A11" w:rsidP="00F02A11">
      <w:pPr>
        <w:ind w:right="568"/>
        <w:jc w:val="both"/>
        <w:rPr>
          <w:lang w:val="en-GB"/>
        </w:rPr>
      </w:pPr>
      <w:r>
        <w:rPr>
          <w:lang w:val="en-GB"/>
        </w:rPr>
        <w:t xml:space="preserve">Martin </w:t>
      </w:r>
      <w:proofErr w:type="spellStart"/>
      <w:r>
        <w:rPr>
          <w:lang w:val="en-GB"/>
        </w:rPr>
        <w:t>Rozumek</w:t>
      </w:r>
      <w:proofErr w:type="spellEnd"/>
      <w:r>
        <w:rPr>
          <w:lang w:val="en-GB"/>
        </w:rPr>
        <w:t xml:space="preserve">, Head of the Czech Organization for Aid to Refugees (OPU) commented on the release of the report:  </w:t>
      </w:r>
      <w:r w:rsidRPr="00C571DB">
        <w:rPr>
          <w:i/>
          <w:lang w:val="en-GB"/>
        </w:rPr>
        <w:t>“</w:t>
      </w:r>
      <w:proofErr w:type="spellStart"/>
      <w:r w:rsidRPr="00C571DB">
        <w:rPr>
          <w:i/>
          <w:lang w:val="en-GB"/>
        </w:rPr>
        <w:t>Visegrad</w:t>
      </w:r>
      <w:proofErr w:type="spellEnd"/>
      <w:r w:rsidRPr="00C571DB">
        <w:rPr>
          <w:i/>
          <w:lang w:val="en-GB"/>
        </w:rPr>
        <w:t xml:space="preserve"> countries and countries on the Balkan route often argue that refugees do not want to settle, relocate or even integrate in their countr</w:t>
      </w:r>
      <w:r>
        <w:rPr>
          <w:i/>
          <w:lang w:val="en-GB"/>
        </w:rPr>
        <w:t>ies. However,</w:t>
      </w:r>
      <w:r w:rsidRPr="00C571DB">
        <w:rPr>
          <w:i/>
          <w:lang w:val="en-GB"/>
        </w:rPr>
        <w:t xml:space="preserve"> at the same </w:t>
      </w:r>
      <w:r>
        <w:rPr>
          <w:i/>
          <w:lang w:val="en-GB"/>
        </w:rPr>
        <w:t xml:space="preserve">time they </w:t>
      </w:r>
      <w:r w:rsidRPr="00C571DB">
        <w:rPr>
          <w:i/>
          <w:lang w:val="en-GB"/>
        </w:rPr>
        <w:t>do not hesitate to breach the EU and international law at their borders in order to prevent access</w:t>
      </w:r>
      <w:r>
        <w:rPr>
          <w:i/>
          <w:lang w:val="en-GB"/>
        </w:rPr>
        <w:t xml:space="preserve"> of refugees </w:t>
      </w:r>
      <w:r w:rsidRPr="00C571DB">
        <w:rPr>
          <w:i/>
          <w:lang w:val="en-GB"/>
        </w:rPr>
        <w:t>into the asylum procedures.</w:t>
      </w:r>
      <w:r>
        <w:rPr>
          <w:lang w:val="en-GB"/>
        </w:rPr>
        <w:t xml:space="preserve"> </w:t>
      </w:r>
      <w:r w:rsidRPr="00C571DB">
        <w:rPr>
          <w:i/>
          <w:lang w:val="en-GB"/>
        </w:rPr>
        <w:t>It is necessary to establish functioning internal and external monitoring of the border guards ´conduct in our countries</w:t>
      </w:r>
      <w:r>
        <w:rPr>
          <w:lang w:val="en-GB"/>
        </w:rPr>
        <w:t xml:space="preserve">”.    </w:t>
      </w:r>
    </w:p>
    <w:p w:rsidR="00146C49" w:rsidRDefault="00146C49" w:rsidP="00F02A11"/>
    <w:p w:rsidR="00070801" w:rsidRPr="00F02A11" w:rsidRDefault="00070801" w:rsidP="00070801">
      <w:pPr>
        <w:jc w:val="center"/>
      </w:pPr>
      <w:r w:rsidRPr="00070801">
        <w:rPr>
          <w:noProof/>
          <w:lang w:val="cs-CZ" w:eastAsia="cs-CZ"/>
        </w:rPr>
        <w:drawing>
          <wp:inline distT="0" distB="0" distL="0" distR="0">
            <wp:extent cx="4029075" cy="895350"/>
            <wp:effectExtent l="19050" t="0" r="0" b="0"/>
            <wp:docPr id="7" name="obrázek 1" descr="C:\Users\Martin\AppData\Local\Temp\eu_flag_europe_for_citizens_co_funded_en_[rgb]_lef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AppData\Local\Temp\eu_flag_europe_for_citizens_co_funded_en_[rgb]_left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943" cy="89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801" w:rsidRPr="00F02A11" w:rsidSect="00214CC5">
      <w:headerReference w:type="default" r:id="rId7"/>
      <w:pgSz w:w="12240" w:h="15840"/>
      <w:pgMar w:top="2097" w:right="4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A20" w:rsidRDefault="00E00A20" w:rsidP="00214CC5">
      <w:pPr>
        <w:spacing w:after="0" w:line="240" w:lineRule="auto"/>
      </w:pPr>
      <w:r>
        <w:separator/>
      </w:r>
    </w:p>
  </w:endnote>
  <w:endnote w:type="continuationSeparator" w:id="0">
    <w:p w:rsidR="00E00A20" w:rsidRDefault="00E00A20" w:rsidP="0021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A20" w:rsidRDefault="00E00A20" w:rsidP="00214CC5">
      <w:pPr>
        <w:spacing w:after="0" w:line="240" w:lineRule="auto"/>
      </w:pPr>
      <w:r>
        <w:separator/>
      </w:r>
    </w:p>
  </w:footnote>
  <w:footnote w:type="continuationSeparator" w:id="0">
    <w:p w:rsidR="00E00A20" w:rsidRDefault="00E00A20" w:rsidP="00214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CC5" w:rsidRDefault="00214CC5" w:rsidP="00214CC5">
    <w:pPr>
      <w:pStyle w:val="Zhlav"/>
      <w:ind w:hanging="993"/>
    </w:pPr>
    <w:r>
      <w:rPr>
        <w:noProof/>
        <w:lang w:val="cs-CZ" w:eastAsia="cs-CZ"/>
      </w:rPr>
      <w:drawing>
        <wp:inline distT="0" distB="0" distL="0" distR="0">
          <wp:extent cx="1207368" cy="514350"/>
          <wp:effectExtent l="19050" t="0" r="0" b="0"/>
          <wp:docPr id="1" name="Obrázek 0" descr="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2553" cy="520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214CC5">
      <w:rPr>
        <w:noProof/>
        <w:lang w:val="cs-CZ" w:eastAsia="cs-CZ"/>
      </w:rPr>
      <w:drawing>
        <wp:inline distT="0" distB="0" distL="0" distR="0">
          <wp:extent cx="1352550" cy="514687"/>
          <wp:effectExtent l="19050" t="0" r="0" b="0"/>
          <wp:docPr id="6" name="Obrázek 2" descr="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540" cy="516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cs-CZ" w:eastAsia="cs-CZ"/>
      </w:rPr>
      <w:drawing>
        <wp:inline distT="0" distB="0" distL="0" distR="0">
          <wp:extent cx="688157" cy="695325"/>
          <wp:effectExtent l="19050" t="0" r="0" b="0"/>
          <wp:docPr id="2" name="Obrázek 1" descr="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8157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cs-CZ" w:eastAsia="cs-CZ"/>
      </w:rPr>
      <w:drawing>
        <wp:inline distT="0" distB="0" distL="0" distR="0">
          <wp:extent cx="1583459" cy="504825"/>
          <wp:effectExtent l="19050" t="0" r="0" b="0"/>
          <wp:docPr id="4" name="Obrázek 3" descr="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02606" cy="51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cs-CZ" w:eastAsia="cs-CZ"/>
      </w:rPr>
      <w:drawing>
        <wp:inline distT="0" distB="0" distL="0" distR="0">
          <wp:extent cx="1962150" cy="503506"/>
          <wp:effectExtent l="19050" t="0" r="0" b="0"/>
          <wp:docPr id="5" name="Obrázek 4" descr="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978199" cy="507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167CE"/>
    <w:rsid w:val="00056D17"/>
    <w:rsid w:val="00070801"/>
    <w:rsid w:val="00146C49"/>
    <w:rsid w:val="00214CC5"/>
    <w:rsid w:val="0026119B"/>
    <w:rsid w:val="002D418E"/>
    <w:rsid w:val="00392BF2"/>
    <w:rsid w:val="004058BF"/>
    <w:rsid w:val="004E2827"/>
    <w:rsid w:val="005167CE"/>
    <w:rsid w:val="005E0A95"/>
    <w:rsid w:val="007653C3"/>
    <w:rsid w:val="007B12D5"/>
    <w:rsid w:val="00864C6C"/>
    <w:rsid w:val="008E5885"/>
    <w:rsid w:val="008F1FA3"/>
    <w:rsid w:val="009F5D4B"/>
    <w:rsid w:val="00A3724F"/>
    <w:rsid w:val="00A75015"/>
    <w:rsid w:val="00A925FD"/>
    <w:rsid w:val="00B026BC"/>
    <w:rsid w:val="00BF0273"/>
    <w:rsid w:val="00D43D31"/>
    <w:rsid w:val="00E00A20"/>
    <w:rsid w:val="00EE62FC"/>
    <w:rsid w:val="00F02A11"/>
    <w:rsid w:val="00F50C6B"/>
    <w:rsid w:val="00F7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A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6C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1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14CC5"/>
  </w:style>
  <w:style w:type="paragraph" w:styleId="Zpat">
    <w:name w:val="footer"/>
    <w:basedOn w:val="Normln"/>
    <w:link w:val="ZpatChar"/>
    <w:uiPriority w:val="99"/>
    <w:semiHidden/>
    <w:unhideWhenUsed/>
    <w:rsid w:val="0021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14CC5"/>
  </w:style>
  <w:style w:type="paragraph" w:styleId="Textbubliny">
    <w:name w:val="Balloon Text"/>
    <w:basedOn w:val="Normln"/>
    <w:link w:val="TextbublinyChar"/>
    <w:uiPriority w:val="99"/>
    <w:semiHidden/>
    <w:unhideWhenUsed/>
    <w:rsid w:val="0021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Organizace propomoc uprchlíkům o.s.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Bakonyi Anikó</dc:creator>
  <cp:lastModifiedBy>Martin Rozumek</cp:lastModifiedBy>
  <cp:revision>3</cp:revision>
  <cp:lastPrinted>2017-01-25T09:11:00Z</cp:lastPrinted>
  <dcterms:created xsi:type="dcterms:W3CDTF">2017-01-25T08:50:00Z</dcterms:created>
  <dcterms:modified xsi:type="dcterms:W3CDTF">2017-01-25T10:03:00Z</dcterms:modified>
</cp:coreProperties>
</file>